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9
</w:t>
      </w:r>
    </w:p>
    <w:p>
      <w:r>
        <w:t xml:space="preserve">к Положению ЦБ РФ
</w:t>
      </w:r>
    </w:p>
    <w:p>
      <w:r>
        <w:t xml:space="preserve">от 30 марта 1996 г. Nо. 37
</w:t>
      </w:r>
    </w:p>
    <w:p>
      <w:r>
        <w:t xml:space="preserve">УСЛОВНЫЙ ПРИМЕР
</w:t>
      </w:r>
    </w:p>
    <w:p>
      <w:r>
        <w:t xml:space="preserve">РАСЧЕТА СУММЫ ШТРАФА ЗА НЕДОВЗНОС
</w:t>
      </w:r>
    </w:p>
    <w:p>
      <w:r>
        <w:t xml:space="preserve">В ОБЯЗАТЕЛЬНЫЕ РЕЗЕРВЫ
</w:t>
      </w:r>
    </w:p>
    <w:p>
      <w:r>
        <w:t xml:space="preserve">Исходные данные:
</w:t>
      </w:r>
    </w:p>
    <w:p>
      <w:r>
        <w:t xml:space="preserve">Сумма недовзноса в обязательные резервы - 100 млн. руб.;
</w:t>
      </w:r>
    </w:p>
    <w:p>
      <w:r>
        <w:t xml:space="preserve">Просрочка платежа                       - 12 дней;
</w:t>
      </w:r>
    </w:p>
    <w:p>
      <w:r>
        <w:t xml:space="preserve">Ставка рефинансирования Банка России    - 120% годовых;
</w:t>
      </w:r>
    </w:p>
    <w:p>
      <w:r>
        <w:t xml:space="preserve">1,3 ставки рефинансирования             - 156% годовых
</w:t>
      </w:r>
    </w:p>
    <w:p>
      <w:r>
        <w:t xml:space="preserve">(120% x 1,3 = 156% годовых);
</w:t>
      </w:r>
    </w:p>
    <w:p>
      <w:r>
        <w:t xml:space="preserve">1,5 ставки рефинансирования             - 180% годовых
</w:t>
      </w:r>
    </w:p>
    <w:p>
      <w:r>
        <w:t xml:space="preserve">(120% x 1,5 = 180% годовых);
</w:t>
      </w:r>
    </w:p>
    <w:p>
      <w:r>
        <w:t xml:space="preserve">2,0 ставки рефинансирования             - 240% годовых
</w:t>
      </w:r>
    </w:p>
    <w:p>
      <w:r>
        <w:t xml:space="preserve">(120% x 2,0 = 240% годовых)
</w:t>
      </w:r>
    </w:p>
    <w:p>
      <w:r>
        <w:t xml:space="preserve">РАСЧЕТ СУММЫ ШТРАФА ЗА НЕДОВЗНОС В ОБЯЗАТЕЛЬНЫЕ РЕЗЕРВЫ
</w:t>
      </w:r>
    </w:p>
    <w:p>
      <w:r>
        <w:t xml:space="preserve">+----------------------------------------------------------------------------------------+
</w:t>
      </w:r>
    </w:p>
    <w:p>
      <w:r>
        <w:t xml:space="preserve">¦ Количество ¦                             Размер штрафа                                 ¦
</w:t>
      </w:r>
    </w:p>
    <w:p>
      <w:r>
        <w:t xml:space="preserve">¦ допущенных ¦                                                                           ¦
</w:t>
      </w:r>
    </w:p>
    <w:p>
      <w:r>
        <w:t xml:space="preserve">¦  нарушений ¦                                                                           ¦
</w:t>
      </w:r>
    </w:p>
    <w:p>
      <w:r>
        <w:t xml:space="preserve">¦  кредитной ¦                                                                           ¦
</w:t>
      </w:r>
    </w:p>
    <w:p>
      <w:r>
        <w:t xml:space="preserve">¦организацией¦                                                                           ¦
</w:t>
      </w:r>
    </w:p>
    <w:p>
      <w:r>
        <w:t xml:space="preserve">+------------+---------------------------------------------------------------------------¦
</w:t>
      </w:r>
    </w:p>
    <w:p>
      <w:r>
        <w:t xml:space="preserve">¦Первое      ¦за первые 2 дня (1,3     ¦                         2 дня                   ¦
</w:t>
      </w:r>
    </w:p>
    <w:p>
      <w:r>
        <w:t xml:space="preserve">¦нарушение   ¦ставки рефинансирования):¦100 млн. руб. x 156% x -------- = 0,867 млн. руб.¦
</w:t>
      </w:r>
    </w:p>
    <w:p>
      <w:r>
        <w:t xml:space="preserve">¦            ¦                         ¦                       360 дней                  ¦
</w:t>
      </w:r>
    </w:p>
    <w:p>
      <w:r>
        <w:t xml:space="preserve">¦            ¦                         ¦                                                 ¦
</w:t>
      </w:r>
    </w:p>
    <w:p>
      <w:r>
        <w:t xml:space="preserve">¦            ¦за следующие 10 дней (1,5¦                       10 дней                   ¦
</w:t>
      </w:r>
    </w:p>
    <w:p>
      <w:r>
        <w:t xml:space="preserve">¦            ¦ставки рефинансирования):¦100 млн. руб. x 180% x -------- = 5,0 млн. руб.  ¦
</w:t>
      </w:r>
    </w:p>
    <w:p>
      <w:r>
        <w:t xml:space="preserve">¦            ¦                         ¦                       360 дней                  ¦
</w:t>
      </w:r>
    </w:p>
    <w:p>
      <w:r>
        <w:t xml:space="preserve">¦            +-------------------------+-------------------------------------------------¦
</w:t>
      </w:r>
    </w:p>
    <w:p>
      <w:r>
        <w:t xml:space="preserve">¦            ¦Итого штраф за 12 дней   ¦0,867 млн. руб. + 5,0 млн. руб. = 5,867 млн. руб.¦
</w:t>
      </w:r>
    </w:p>
    <w:p>
      <w:r>
        <w:t xml:space="preserve">¦            ¦просрочки:               ¦                                                 ¦
</w:t>
      </w:r>
    </w:p>
    <w:p>
      <w:r>
        <w:t xml:space="preserve">+------------+-------------------------+-------------------------------------------------¦
</w:t>
      </w:r>
    </w:p>
    <w:p>
      <w:r>
        <w:t xml:space="preserve">¦Второе      ¦за первые 2 дня (1,5     ¦                        2 дня                    ¦
</w:t>
      </w:r>
    </w:p>
    <w:p>
      <w:r>
        <w:t xml:space="preserve">¦нарушение   ¦ставки рефинансирования):¦100 млн. руб. x 180% x -------- = 1,0 млн. руб.  ¦
</w:t>
      </w:r>
    </w:p>
    <w:p>
      <w:r>
        <w:t xml:space="preserve">¦            ¦                         ¦                       360 дней                  ¦
</w:t>
      </w:r>
    </w:p>
    <w:p>
      <w:r>
        <w:t xml:space="preserve">¦            ¦                         ¦                                                 ¦
</w:t>
      </w:r>
    </w:p>
    <w:p>
      <w:r>
        <w:t xml:space="preserve">¦            ¦за следующие 10 дней (2,0¦                       10 дней                   ¦
</w:t>
      </w:r>
    </w:p>
    <w:p>
      <w:r>
        <w:t xml:space="preserve">¦            ¦ставки рефинансирования):¦100 млн. руб. x 240% x -------- = 6,667 млн. руб.¦
</w:t>
      </w:r>
    </w:p>
    <w:p>
      <w:r>
        <w:t xml:space="preserve">¦            ¦                         ¦                       360 дней                  ¦
</w:t>
      </w:r>
    </w:p>
    <w:p>
      <w:r>
        <w:t xml:space="preserve">¦            +-------------------------+-------------------------------------------------¦
</w:t>
      </w:r>
    </w:p>
    <w:p>
      <w:r>
        <w:t xml:space="preserve">¦            ¦Итого штраф за 12 дней   ¦1,0 млн. руб. + 6,667 млн. руб. = 7,667 млн. руб.¦
</w:t>
      </w:r>
    </w:p>
    <w:p>
      <w:r>
        <w:t xml:space="preserve">¦            ¦просрочки:               ¦                                                 ¦
</w:t>
      </w:r>
    </w:p>
    <w:p>
      <w:r>
        <w:t xml:space="preserve">+------------+-------------------------+-------------------------------------------------¦
</w:t>
      </w:r>
    </w:p>
    <w:p>
      <w:r>
        <w:t xml:space="preserve">¦Третье и    ¦за первые 2 дня (2,0     ¦                        2 дня                    ¦
</w:t>
      </w:r>
    </w:p>
    <w:p>
      <w:r>
        <w:t xml:space="preserve">¦последующие ¦ставки рефинансирования):¦100 млн. руб. x 240% x -------- = 1,333 млн. руб.¦
</w:t>
      </w:r>
    </w:p>
    <w:p>
      <w:r>
        <w:t xml:space="preserve">¦нарушения   ¦                         ¦                       360 дней                  ¦
</w:t>
      </w:r>
    </w:p>
    <w:p>
      <w:r>
        <w:t xml:space="preserve">¦            ¦                         ¦                                                 ¦
</w:t>
      </w:r>
    </w:p>
    <w:p>
      <w:r>
        <w:t xml:space="preserve">¦            ¦за последующие 10 дней   ¦                       10 дней                   ¦
</w:t>
      </w:r>
    </w:p>
    <w:p>
      <w:r>
        <w:t xml:space="preserve">¦            ¦(2,0 ставки              ¦100 млн. руб. x 240% x -------- = 6,667 млн. руб.¦
</w:t>
      </w:r>
    </w:p>
    <w:p>
      <w:r>
        <w:t xml:space="preserve">¦            ¦рефинансирования):       ¦                       360 дней                  ¦
</w:t>
      </w:r>
    </w:p>
    <w:p>
      <w:r>
        <w:t xml:space="preserve">¦            +-------------------------+-------------------------------------------------¦
</w:t>
      </w:r>
    </w:p>
    <w:p>
      <w:r>
        <w:t xml:space="preserve">¦            ¦Итого штраф за 12 дней   ¦1,333 млн. руб. + 6,667 млн. руб. = 8,0 млн. руб.¦
</w:t>
      </w:r>
    </w:p>
    <w:p>
      <w:r>
        <w:t xml:space="preserve">¦            ¦просрочки:               ¦                                                 ¦
</w:t>
      </w:r>
    </w:p>
    <w:p>
      <w:r>
        <w:t xml:space="preserve">+----------------------------------------------------------------------------------------+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2023-10-10T09:38:48.802Z</dcterms:created>
  <dcterms:modified xsi:type="dcterms:W3CDTF">2023-10-10T09:38:48.802Z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